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0267" w14:textId="00BB1CBD" w:rsidR="006F787A" w:rsidRDefault="00C635EB">
      <w:r>
        <w:t>ESPD</w:t>
      </w:r>
      <w:r w:rsidR="006F787A">
        <w:t xml:space="preserve"> Funding Report</w:t>
      </w:r>
    </w:p>
    <w:p w14:paraId="64CF16D0" w14:textId="2ED0604C" w:rsidR="006F787A" w:rsidRDefault="006F787A">
      <w:r>
        <w:t>Buddy Wolfe</w:t>
      </w:r>
    </w:p>
    <w:p w14:paraId="428FCC4E" w14:textId="1E030A01" w:rsidR="00797FEA" w:rsidRDefault="00797FEA">
      <w:r>
        <w:t xml:space="preserve">Group Funding Request for Instructor Supports, Student Supports &amp; Group Supports </w:t>
      </w:r>
    </w:p>
    <w:p w14:paraId="77AB0AE4" w14:textId="1F5DF862" w:rsidR="006F787A" w:rsidRDefault="00246811">
      <w:r>
        <w:t>Wednesday January 22</w:t>
      </w:r>
      <w:r w:rsidRPr="00246811">
        <w:rPr>
          <w:vertAlign w:val="superscript"/>
        </w:rPr>
        <w:t>nd</w:t>
      </w:r>
      <w:r>
        <w:t>, 2025</w:t>
      </w:r>
    </w:p>
    <w:p w14:paraId="77CDCB27" w14:textId="595720EE" w:rsidR="006F787A" w:rsidRDefault="00246811">
      <w:proofErr w:type="spellStart"/>
      <w:r>
        <w:t>Musee</w:t>
      </w:r>
      <w:proofErr w:type="spellEnd"/>
      <w:r>
        <w:t xml:space="preserve"> du Fromage &amp; Paroles du Fromagers</w:t>
      </w:r>
    </w:p>
    <w:p w14:paraId="2CF7A0F6" w14:textId="431561F7" w:rsidR="006F787A" w:rsidRDefault="00246811">
      <w:r>
        <w:t>Paris, France</w:t>
      </w:r>
    </w:p>
    <w:p w14:paraId="32E6D8B5" w14:textId="5C00131D" w:rsidR="006F787A" w:rsidRDefault="006F787A">
      <w:r>
        <w:t>Approved Funding Request : $</w:t>
      </w:r>
      <w:r w:rsidR="00B829C8">
        <w:t>4000</w:t>
      </w:r>
    </w:p>
    <w:p w14:paraId="5D145B56" w14:textId="77777777" w:rsidR="006F787A" w:rsidRDefault="006F787A"/>
    <w:p w14:paraId="7100EC4C" w14:textId="77777777" w:rsidR="006F787A" w:rsidRDefault="006F787A">
      <w:pPr>
        <w:rPr>
          <w:b/>
          <w:sz w:val="32"/>
          <w:u w:val="single"/>
        </w:rPr>
      </w:pPr>
      <w:r w:rsidRPr="00166CF3">
        <w:rPr>
          <w:b/>
          <w:sz w:val="32"/>
          <w:u w:val="single"/>
        </w:rPr>
        <w:t xml:space="preserve">Brief </w:t>
      </w:r>
    </w:p>
    <w:p w14:paraId="459096EE" w14:textId="77777777" w:rsidR="00B829C8" w:rsidRPr="00166CF3" w:rsidRDefault="00B829C8">
      <w:pPr>
        <w:rPr>
          <w:b/>
          <w:sz w:val="32"/>
          <w:u w:val="single"/>
        </w:rPr>
      </w:pPr>
    </w:p>
    <w:p w14:paraId="3DAAAE50" w14:textId="5080E368" w:rsidR="00B829C8" w:rsidRPr="00B829C8" w:rsidRDefault="00B829C8" w:rsidP="00B829C8">
      <w:r w:rsidRPr="00B829C8">
        <w:t xml:space="preserve">In January of 2025 we </w:t>
      </w:r>
      <w:r>
        <w:t>took</w:t>
      </w:r>
      <w:r w:rsidRPr="00B829C8">
        <w:t xml:space="preserve"> a group of </w:t>
      </w:r>
      <w:r w:rsidR="00797FEA">
        <w:t>28</w:t>
      </w:r>
      <w:r w:rsidRPr="00B829C8">
        <w:t xml:space="preserve"> Culinary Arts and Professional Baking students to Paris and Lyon on a Field School. The learning outcomes of this school involve experiencing French cuisine from the heart of its two most important gastronomical centers, Paris and Lyon. We tour</w:t>
      </w:r>
      <w:r>
        <w:t>ed</w:t>
      </w:r>
      <w:r w:rsidRPr="00B829C8">
        <w:t xml:space="preserve"> markets, boulangeries and patisseries &amp; charcuteries. We </w:t>
      </w:r>
      <w:r>
        <w:t>spent</w:t>
      </w:r>
      <w:r w:rsidRPr="00B829C8">
        <w:t xml:space="preserve"> time at Le Cordon Bleu in Paris taking hand on classes in both pastry and culinary. We </w:t>
      </w:r>
      <w:r>
        <w:t>visited</w:t>
      </w:r>
      <w:r w:rsidRPr="00B829C8">
        <w:t xml:space="preserve"> the Valrhona chocolate factory south of Lyon and attend</w:t>
      </w:r>
      <w:r>
        <w:t>ed</w:t>
      </w:r>
      <w:r w:rsidRPr="00B829C8">
        <w:t xml:space="preserve"> the Coupe du Monde and Bocuse D’or competitions in Lyon at the SIRHA conference</w:t>
      </w:r>
      <w:r>
        <w:t xml:space="preserve"> where we </w:t>
      </w:r>
      <w:r w:rsidRPr="00B829C8">
        <w:t>explore</w:t>
      </w:r>
      <w:r>
        <w:t>d</w:t>
      </w:r>
      <w:r w:rsidRPr="00B829C8">
        <w:t xml:space="preserve"> the learning opportunities of the conference itself through workshops and presentations.</w:t>
      </w:r>
    </w:p>
    <w:p w14:paraId="57EE16B7" w14:textId="334F72DD" w:rsidR="00B829C8" w:rsidRDefault="00B829C8" w:rsidP="00B829C8">
      <w:r w:rsidRPr="00B829C8">
        <w:t xml:space="preserve">Deciding what to add to the trip was difficult as keeping costs reasonable for the students was important in order to make it accessible to all. </w:t>
      </w:r>
      <w:r w:rsidRPr="00B829C8">
        <w:rPr>
          <w:b/>
          <w:bCs/>
        </w:rPr>
        <w:t xml:space="preserve">This application </w:t>
      </w:r>
      <w:r>
        <w:rPr>
          <w:b/>
          <w:bCs/>
        </w:rPr>
        <w:t>was</w:t>
      </w:r>
      <w:r w:rsidRPr="00B829C8">
        <w:rPr>
          <w:b/>
          <w:bCs/>
        </w:rPr>
        <w:t xml:space="preserve"> to request funding to add a learning module to our trip. </w:t>
      </w:r>
      <w:r w:rsidRPr="00B829C8">
        <w:t xml:space="preserve">We have located the </w:t>
      </w:r>
      <w:proofErr w:type="spellStart"/>
      <w:r w:rsidRPr="00B829C8">
        <w:t>Musee</w:t>
      </w:r>
      <w:proofErr w:type="spellEnd"/>
      <w:r w:rsidRPr="00B829C8">
        <w:t xml:space="preserve"> du Fromage in Paris </w:t>
      </w:r>
      <w:r>
        <w:t>because of this funding, was able to</w:t>
      </w:r>
      <w:r w:rsidRPr="00B829C8">
        <w:t xml:space="preserve"> attend a cheese making and tasting workshop there. This align</w:t>
      </w:r>
      <w:r w:rsidR="00797FEA">
        <w:t>ed</w:t>
      </w:r>
      <w:r w:rsidRPr="00B829C8">
        <w:t xml:space="preserve"> with our desire to have more hands-on learning experiences for our students which is critical for their learning in TVET programs. </w:t>
      </w:r>
    </w:p>
    <w:p w14:paraId="4A7E6A0C" w14:textId="77777777" w:rsidR="00797FEA" w:rsidRPr="00B829C8" w:rsidRDefault="00797FEA" w:rsidP="00B829C8"/>
    <w:p w14:paraId="63EA5AA5" w14:textId="77777777" w:rsidR="00B829C8" w:rsidRPr="00B829C8" w:rsidRDefault="0005051D" w:rsidP="00B829C8">
      <w:hyperlink r:id="rId8" w:history="1">
        <w:r w:rsidR="00B829C8" w:rsidRPr="00B829C8">
          <w:rPr>
            <w:rStyle w:val="Hyperlink"/>
          </w:rPr>
          <w:t>https://musee-fromage-paris.com/en/</w:t>
        </w:r>
      </w:hyperlink>
      <w:r w:rsidR="00B829C8" w:rsidRPr="00B829C8">
        <w:t xml:space="preserve"> </w:t>
      </w:r>
    </w:p>
    <w:p w14:paraId="06CCB8D4" w14:textId="77777777" w:rsidR="00797FEA" w:rsidRDefault="00797FEA" w:rsidP="00B829C8"/>
    <w:p w14:paraId="30A468EC" w14:textId="26BE7F85" w:rsidR="00B829C8" w:rsidRPr="00B829C8" w:rsidRDefault="00B829C8" w:rsidP="00B829C8">
      <w:r w:rsidRPr="00B829C8">
        <w:t>As instructors there are always new methods to learn as well, and as much as we all know how to make cheese, attempting it in a new environment with different ingredients, methods and teachers</w:t>
      </w:r>
      <w:r w:rsidR="00797FEA">
        <w:t xml:space="preserve"> was a great experience for us as well</w:t>
      </w:r>
      <w:r w:rsidRPr="00B829C8">
        <w:t xml:space="preserve">.  The development and learning that we experience as instructors on these field schools enrich the department as that knowledge is brought back to Nanaimo and shared with future students. Becoming hands on </w:t>
      </w:r>
      <w:r w:rsidR="00797FEA" w:rsidRPr="00B829C8">
        <w:t>learners’</w:t>
      </w:r>
      <w:r w:rsidRPr="00B829C8">
        <w:t xml:space="preserve"> side by side with our students also allow</w:t>
      </w:r>
      <w:r w:rsidR="00797FEA">
        <w:t>ed</w:t>
      </w:r>
      <w:r w:rsidRPr="00B829C8">
        <w:t xml:space="preserve"> us to demonstrate what it is to be a good and engaged student, something that we often tell our students but rarely exhibit.  </w:t>
      </w:r>
    </w:p>
    <w:p w14:paraId="4B761BB1" w14:textId="77777777" w:rsidR="006F787A" w:rsidRDefault="006F787A"/>
    <w:p w14:paraId="5B611F82" w14:textId="77777777" w:rsidR="006F787A" w:rsidRDefault="006F787A" w:rsidP="006F787A"/>
    <w:p w14:paraId="3802B237" w14:textId="77777777" w:rsidR="006F787A" w:rsidRPr="00166CF3" w:rsidRDefault="006F787A" w:rsidP="006F787A">
      <w:pPr>
        <w:rPr>
          <w:b/>
          <w:u w:val="single"/>
        </w:rPr>
      </w:pPr>
      <w:r w:rsidRPr="00166CF3">
        <w:rPr>
          <w:b/>
          <w:sz w:val="32"/>
          <w:u w:val="single"/>
        </w:rPr>
        <w:t>Goals</w:t>
      </w:r>
    </w:p>
    <w:p w14:paraId="5A7BC8B6" w14:textId="77777777" w:rsidR="006F787A" w:rsidRDefault="006F787A" w:rsidP="006F787A"/>
    <w:p w14:paraId="59CFDB10" w14:textId="77777777" w:rsidR="006F787A" w:rsidRDefault="006F787A" w:rsidP="006F787A">
      <w:pPr>
        <w:pStyle w:val="ListParagraph"/>
        <w:numPr>
          <w:ilvl w:val="0"/>
          <w:numId w:val="1"/>
        </w:numPr>
      </w:pPr>
      <w:r>
        <w:t>To improve the learning experience of students</w:t>
      </w:r>
    </w:p>
    <w:p w14:paraId="1613D2B3" w14:textId="77777777" w:rsidR="006F787A" w:rsidRDefault="006F787A" w:rsidP="006F787A">
      <w:pPr>
        <w:pStyle w:val="ListParagraph"/>
        <w:numPr>
          <w:ilvl w:val="0"/>
          <w:numId w:val="1"/>
        </w:numPr>
      </w:pPr>
      <w:r>
        <w:t>To improve the operation of the department in the future</w:t>
      </w:r>
    </w:p>
    <w:p w14:paraId="7F666F16" w14:textId="61704EC3" w:rsidR="00166CF3" w:rsidRDefault="00166CF3" w:rsidP="00166CF3">
      <w:pPr>
        <w:pStyle w:val="ListParagraph"/>
        <w:numPr>
          <w:ilvl w:val="0"/>
          <w:numId w:val="1"/>
        </w:numPr>
        <w:spacing w:after="160" w:line="256" w:lineRule="auto"/>
      </w:pPr>
      <w:r>
        <w:t>To create and stimulate interest in the Culinary</w:t>
      </w:r>
      <w:r w:rsidR="00797FEA">
        <w:t xml:space="preserve"> &amp; Bake</w:t>
      </w:r>
      <w:r>
        <w:t xml:space="preserve"> Certificate and Diploma Programs</w:t>
      </w:r>
    </w:p>
    <w:p w14:paraId="17C0A7D0" w14:textId="77777777" w:rsidR="00166CF3" w:rsidRDefault="00166CF3" w:rsidP="00166CF3">
      <w:pPr>
        <w:pStyle w:val="ListParagraph"/>
        <w:numPr>
          <w:ilvl w:val="0"/>
          <w:numId w:val="1"/>
        </w:numPr>
        <w:spacing w:after="160" w:line="256" w:lineRule="auto"/>
      </w:pPr>
      <w:r>
        <w:lastRenderedPageBreak/>
        <w:t>To foster and create strong team spirit and teamwork</w:t>
      </w:r>
    </w:p>
    <w:p w14:paraId="7B8EC64C" w14:textId="77777777" w:rsidR="006F787A" w:rsidRDefault="006F787A" w:rsidP="006F787A"/>
    <w:p w14:paraId="2F5A42AD" w14:textId="77777777" w:rsidR="006F787A" w:rsidRPr="00166CF3" w:rsidRDefault="006F787A" w:rsidP="006F787A">
      <w:pPr>
        <w:rPr>
          <w:b/>
          <w:u w:val="single"/>
        </w:rPr>
      </w:pPr>
      <w:r w:rsidRPr="00166CF3">
        <w:rPr>
          <w:b/>
          <w:sz w:val="32"/>
          <w:u w:val="single"/>
        </w:rPr>
        <w:t>Outcomes</w:t>
      </w:r>
    </w:p>
    <w:p w14:paraId="34BCC46F" w14:textId="77777777" w:rsidR="006F787A" w:rsidRDefault="006F787A" w:rsidP="006F787A"/>
    <w:p w14:paraId="32A5CFA3" w14:textId="5BF98B4D" w:rsidR="006F787A" w:rsidRDefault="00ED2E81">
      <w:r>
        <w:t>This opportunity was a huge success. This was a new addition to the learning of our field school and both the culinary and bake students showed real engagement and interest in this class. I asked all of the students for feedback on the day since it was new and they all recommended that we add it to our itinerary in the future.</w:t>
      </w:r>
      <w:r w:rsidR="0005051D">
        <w:t xml:space="preserve"> </w:t>
      </w:r>
    </w:p>
    <w:p w14:paraId="3D5A884A" w14:textId="77777777" w:rsidR="0005051D" w:rsidRDefault="0005051D"/>
    <w:p w14:paraId="7AEEE343" w14:textId="3EB46257" w:rsidR="0005051D" w:rsidRDefault="0005051D">
      <w:r>
        <w:t>Both Culinary and Bake students now have a much wider understanding of the history and varieties of cheese as well practical knowledge in how to make cheeses and butters.</w:t>
      </w:r>
    </w:p>
    <w:p w14:paraId="24E4998C" w14:textId="77777777" w:rsidR="00ED2E81" w:rsidRDefault="00ED2E81"/>
    <w:p w14:paraId="5F328B82" w14:textId="6512D2B7" w:rsidR="00ED2E81" w:rsidRDefault="00ED2E81">
      <w:r>
        <w:t xml:space="preserve">As instructors, getting to see a professional cheesemaker teach classes that we often teach in our third level was </w:t>
      </w:r>
      <w:r w:rsidR="000C7BFD">
        <w:t xml:space="preserve">excellent instructor supports an professional development for future classes. </w:t>
      </w:r>
    </w:p>
    <w:sectPr w:rsidR="00ED2E81" w:rsidSect="004F78B6">
      <w:headerReference w:type="default" r:id="rId9"/>
      <w:footerReference w:type="default" r:id="rId10"/>
      <w:pgSz w:w="12240" w:h="15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62079" w14:textId="77777777" w:rsidR="006F787A" w:rsidRDefault="006F787A" w:rsidP="00BE5962">
      <w:r>
        <w:separator/>
      </w:r>
    </w:p>
  </w:endnote>
  <w:endnote w:type="continuationSeparator" w:id="0">
    <w:p w14:paraId="19C29AE0" w14:textId="77777777" w:rsidR="006F787A" w:rsidRDefault="006F787A" w:rsidP="00BE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FBDD" w14:textId="77777777" w:rsidR="00BE5962" w:rsidRDefault="009C4C7C">
    <w:pPr>
      <w:pStyle w:val="Footer"/>
    </w:pPr>
    <w:r>
      <w:rPr>
        <w:noProof/>
        <w:lang w:eastAsia="en-US"/>
      </w:rPr>
      <mc:AlternateContent>
        <mc:Choice Requires="wps">
          <w:drawing>
            <wp:anchor distT="0" distB="0" distL="114300" distR="114300" simplePos="0" relativeHeight="251660288" behindDoc="0" locked="0" layoutInCell="1" allowOverlap="1" wp14:anchorId="3C7C5DCF" wp14:editId="0A279ADB">
              <wp:simplePos x="0" y="0"/>
              <wp:positionH relativeFrom="page">
                <wp:posOffset>914400</wp:posOffset>
              </wp:positionH>
              <wp:positionV relativeFrom="topMargin">
                <wp:posOffset>9258300</wp:posOffset>
              </wp:positionV>
              <wp:extent cx="5943600" cy="0"/>
              <wp:effectExtent l="0" t="0" r="25400" b="25400"/>
              <wp:wrapNone/>
              <wp:docPr id="54" name="Straight Connector 54"/>
              <wp:cNvGraphicFramePr/>
              <a:graphic xmlns:a="http://schemas.openxmlformats.org/drawingml/2006/main">
                <a:graphicData uri="http://schemas.microsoft.com/office/word/2010/wordprocessingShape">
                  <wps:wsp>
                    <wps:cNvCnPr/>
                    <wps:spPr>
                      <a:xfrm>
                        <a:off x="0" y="0"/>
                        <a:ext cx="5943600" cy="0"/>
                      </a:xfrm>
                      <a:prstGeom prst="line">
                        <a:avLst/>
                      </a:prstGeom>
                      <a:ln w="6350" cmpd="sng">
                        <a:solidFill>
                          <a:srgbClr val="003B5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5F0715D" id="Straight Connector 54"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top-margin-area;mso-width-percent:0;mso-width-relative:margin" from="1in,729pt" to="540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" strokecolor="#003b5c" strokeweight=".5pt">
              <v:stroke joinstyle="miter"/>
              <w10:wrap anchorx="page" anchory="margin"/>
            </v:line>
          </w:pict>
        </mc:Fallback>
      </mc:AlternateContent>
    </w:r>
    <w:r w:rsidR="00BE5962">
      <w:rPr>
        <w:noProof/>
        <w:lang w:eastAsia="en-US"/>
      </w:rPr>
      <w:drawing>
        <wp:anchor distT="0" distB="0" distL="114300" distR="114300" simplePos="0" relativeHeight="251658240" behindDoc="0" locked="0" layoutInCell="1" allowOverlap="1" wp14:anchorId="2C6C7011" wp14:editId="571411F8">
          <wp:simplePos x="0" y="0"/>
          <wp:positionH relativeFrom="column">
            <wp:posOffset>0</wp:posOffset>
          </wp:positionH>
          <wp:positionV relativeFrom="topMargin">
            <wp:posOffset>9372600</wp:posOffset>
          </wp:positionV>
          <wp:extent cx="5943600" cy="457200"/>
          <wp:effectExtent l="0" t="0" r="0" b="0"/>
          <wp:wrapNone/>
          <wp:docPr id="1" name="Picture 1" descr="/Volumes/MediaAndAdvertising-1/_Brand Assets/_VIU/Stationery/Letterhead/Digital/Footer Text Templat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ediaAndAdvertising-1/_Brand Assets/_VIU/Stationery/Letterhead/Digital/Footer Text Templat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57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B7D94" w14:textId="77777777" w:rsidR="006F787A" w:rsidRDefault="006F787A" w:rsidP="00BE5962">
      <w:r>
        <w:separator/>
      </w:r>
    </w:p>
  </w:footnote>
  <w:footnote w:type="continuationSeparator" w:id="0">
    <w:p w14:paraId="57E328BA" w14:textId="77777777" w:rsidR="006F787A" w:rsidRDefault="006F787A" w:rsidP="00BE5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87BB" w14:textId="77777777" w:rsidR="006463EE" w:rsidRDefault="006463EE">
    <w:pPr>
      <w:pStyle w:val="Header"/>
    </w:pPr>
    <w:r>
      <w:rPr>
        <w:noProof/>
        <w:lang w:eastAsia="en-US"/>
      </w:rPr>
      <w:drawing>
        <wp:anchor distT="0" distB="0" distL="114300" distR="114300" simplePos="0" relativeHeight="251663360" behindDoc="0" locked="0" layoutInCell="1" allowOverlap="1" wp14:anchorId="3B097A44" wp14:editId="75A455CC">
          <wp:simplePos x="0" y="0"/>
          <wp:positionH relativeFrom="column">
            <wp:posOffset>4169410</wp:posOffset>
          </wp:positionH>
          <wp:positionV relativeFrom="page">
            <wp:posOffset>57785</wp:posOffset>
          </wp:positionV>
          <wp:extent cx="2057400" cy="1371600"/>
          <wp:effectExtent l="0" t="0" r="0" b="0"/>
          <wp:wrapNone/>
          <wp:docPr id="3" name="Picture 3" descr="/Volumes/MediaAndAdvertising-1/_Brand Assets/_VIU/Stationery/Letterhead/Digital/VIU Logo for Digital Letterhea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MediaAndAdvertising-1/_Brand Assets/_VIU/Stationery/Letterhead/Digital/VIU Logo for Digital Letterhead-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01BA1"/>
    <w:multiLevelType w:val="hybridMultilevel"/>
    <w:tmpl w:val="462C5C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23983913"/>
    <w:multiLevelType w:val="hybridMultilevel"/>
    <w:tmpl w:val="8916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510921">
    <w:abstractNumId w:val="1"/>
  </w:num>
  <w:num w:numId="2" w16cid:durableId="39590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7A"/>
    <w:rsid w:val="0005051D"/>
    <w:rsid w:val="000C691D"/>
    <w:rsid w:val="000C7BFD"/>
    <w:rsid w:val="00166CF3"/>
    <w:rsid w:val="00246811"/>
    <w:rsid w:val="004F78B6"/>
    <w:rsid w:val="005810F0"/>
    <w:rsid w:val="00591004"/>
    <w:rsid w:val="006463EE"/>
    <w:rsid w:val="006D4A99"/>
    <w:rsid w:val="006F787A"/>
    <w:rsid w:val="00702C89"/>
    <w:rsid w:val="007566E3"/>
    <w:rsid w:val="00797FEA"/>
    <w:rsid w:val="00944107"/>
    <w:rsid w:val="009C4C7C"/>
    <w:rsid w:val="00A64F72"/>
    <w:rsid w:val="00B829C8"/>
    <w:rsid w:val="00BE5962"/>
    <w:rsid w:val="00C61611"/>
    <w:rsid w:val="00C635EB"/>
    <w:rsid w:val="00ED2E81"/>
    <w:rsid w:val="00F86639"/>
    <w:rsid w:val="00F938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FC73EB"/>
  <w14:defaultImageDpi w14:val="32767"/>
  <w15:chartTrackingRefBased/>
  <w15:docId w15:val="{DEE27196-BA49-4E4C-869F-93949DCA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962"/>
    <w:pPr>
      <w:tabs>
        <w:tab w:val="center" w:pos="4680"/>
        <w:tab w:val="right" w:pos="9360"/>
      </w:tabs>
    </w:pPr>
  </w:style>
  <w:style w:type="character" w:customStyle="1" w:styleId="HeaderChar">
    <w:name w:val="Header Char"/>
    <w:basedOn w:val="DefaultParagraphFont"/>
    <w:link w:val="Header"/>
    <w:uiPriority w:val="99"/>
    <w:rsid w:val="00BE5962"/>
  </w:style>
  <w:style w:type="paragraph" w:styleId="Footer">
    <w:name w:val="footer"/>
    <w:basedOn w:val="Normal"/>
    <w:link w:val="FooterChar"/>
    <w:uiPriority w:val="99"/>
    <w:unhideWhenUsed/>
    <w:rsid w:val="00BE5962"/>
    <w:pPr>
      <w:tabs>
        <w:tab w:val="center" w:pos="4680"/>
        <w:tab w:val="right" w:pos="9360"/>
      </w:tabs>
    </w:pPr>
  </w:style>
  <w:style w:type="character" w:customStyle="1" w:styleId="FooterChar">
    <w:name w:val="Footer Char"/>
    <w:basedOn w:val="DefaultParagraphFont"/>
    <w:link w:val="Footer"/>
    <w:uiPriority w:val="99"/>
    <w:rsid w:val="00BE5962"/>
  </w:style>
  <w:style w:type="paragraph" w:styleId="ListParagraph">
    <w:name w:val="List Paragraph"/>
    <w:basedOn w:val="Normal"/>
    <w:uiPriority w:val="34"/>
    <w:qFormat/>
    <w:rsid w:val="006F787A"/>
    <w:pPr>
      <w:ind w:left="720"/>
      <w:contextualSpacing/>
    </w:pPr>
  </w:style>
  <w:style w:type="character" w:styleId="Hyperlink">
    <w:name w:val="Hyperlink"/>
    <w:basedOn w:val="DefaultParagraphFont"/>
    <w:uiPriority w:val="99"/>
    <w:unhideWhenUsed/>
    <w:rsid w:val="00B829C8"/>
    <w:rPr>
      <w:color w:val="0563C1" w:themeColor="hyperlink"/>
      <w:u w:val="single"/>
    </w:rPr>
  </w:style>
  <w:style w:type="character" w:styleId="UnresolvedMention">
    <w:name w:val="Unresolved Mention"/>
    <w:basedOn w:val="DefaultParagraphFont"/>
    <w:uiPriority w:val="99"/>
    <w:semiHidden/>
    <w:unhideWhenUsed/>
    <w:rsid w:val="00B82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2356">
      <w:bodyDiv w:val="1"/>
      <w:marLeft w:val="0"/>
      <w:marRight w:val="0"/>
      <w:marTop w:val="0"/>
      <w:marBottom w:val="0"/>
      <w:divBdr>
        <w:top w:val="none" w:sz="0" w:space="0" w:color="auto"/>
        <w:left w:val="none" w:sz="0" w:space="0" w:color="auto"/>
        <w:bottom w:val="none" w:sz="0" w:space="0" w:color="auto"/>
        <w:right w:val="none" w:sz="0" w:space="0" w:color="auto"/>
      </w:divBdr>
    </w:div>
    <w:div w:id="177931893">
      <w:bodyDiv w:val="1"/>
      <w:marLeft w:val="0"/>
      <w:marRight w:val="0"/>
      <w:marTop w:val="0"/>
      <w:marBottom w:val="0"/>
      <w:divBdr>
        <w:top w:val="none" w:sz="0" w:space="0" w:color="auto"/>
        <w:left w:val="none" w:sz="0" w:space="0" w:color="auto"/>
        <w:bottom w:val="none" w:sz="0" w:space="0" w:color="auto"/>
        <w:right w:val="none" w:sz="0" w:space="0" w:color="auto"/>
      </w:divBdr>
    </w:div>
    <w:div w:id="187647517">
      <w:bodyDiv w:val="1"/>
      <w:marLeft w:val="0"/>
      <w:marRight w:val="0"/>
      <w:marTop w:val="0"/>
      <w:marBottom w:val="0"/>
      <w:divBdr>
        <w:top w:val="none" w:sz="0" w:space="0" w:color="auto"/>
        <w:left w:val="none" w:sz="0" w:space="0" w:color="auto"/>
        <w:bottom w:val="none" w:sz="0" w:space="0" w:color="auto"/>
        <w:right w:val="none" w:sz="0" w:space="0" w:color="auto"/>
      </w:divBdr>
    </w:div>
    <w:div w:id="784735414">
      <w:bodyDiv w:val="1"/>
      <w:marLeft w:val="0"/>
      <w:marRight w:val="0"/>
      <w:marTop w:val="0"/>
      <w:marBottom w:val="0"/>
      <w:divBdr>
        <w:top w:val="none" w:sz="0" w:space="0" w:color="auto"/>
        <w:left w:val="none" w:sz="0" w:space="0" w:color="auto"/>
        <w:bottom w:val="none" w:sz="0" w:space="0" w:color="auto"/>
        <w:right w:val="none" w:sz="0" w:space="0" w:color="auto"/>
      </w:divBdr>
    </w:div>
    <w:div w:id="1042708071">
      <w:bodyDiv w:val="1"/>
      <w:marLeft w:val="0"/>
      <w:marRight w:val="0"/>
      <w:marTop w:val="0"/>
      <w:marBottom w:val="0"/>
      <w:divBdr>
        <w:top w:val="none" w:sz="0" w:space="0" w:color="auto"/>
        <w:left w:val="none" w:sz="0" w:space="0" w:color="auto"/>
        <w:bottom w:val="none" w:sz="0" w:space="0" w:color="auto"/>
        <w:right w:val="none" w:sz="0" w:space="0" w:color="auto"/>
      </w:divBdr>
    </w:div>
    <w:div w:id="1478690947">
      <w:bodyDiv w:val="1"/>
      <w:marLeft w:val="0"/>
      <w:marRight w:val="0"/>
      <w:marTop w:val="0"/>
      <w:marBottom w:val="0"/>
      <w:divBdr>
        <w:top w:val="none" w:sz="0" w:space="0" w:color="auto"/>
        <w:left w:val="none" w:sz="0" w:space="0" w:color="auto"/>
        <w:bottom w:val="none" w:sz="0" w:space="0" w:color="auto"/>
        <w:right w:val="none" w:sz="0" w:space="0" w:color="auto"/>
      </w:divBdr>
    </w:div>
    <w:div w:id="2079745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ee-fromage-paris.com/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lfeb\Downloads\viu-nanaimo-letterhead-one-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A0BE79-D035-4D9F-B3B2-2EBA83F1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viu-nanaimo-letterhead-one-page</Template>
  <TotalTime>43</TotalTime>
  <Pages>2</Pages>
  <Words>535</Words>
  <Characters>2568</Characters>
  <Application>Microsoft Office Word</Application>
  <DocSecurity>0</DocSecurity>
  <Lines>366</Lines>
  <Paragraphs>344</Paragraphs>
  <ScaleCrop>false</ScaleCrop>
  <HeadingPairs>
    <vt:vector size="2" baseType="variant">
      <vt:variant>
        <vt:lpstr>Title</vt:lpstr>
      </vt:variant>
      <vt:variant>
        <vt:i4>1</vt:i4>
      </vt:variant>
    </vt:vector>
  </HeadingPairs>
  <TitlesOfParts>
    <vt:vector size="1" baseType="lpstr">
      <vt:lpstr/>
    </vt:vector>
  </TitlesOfParts>
  <Company>Vancouver Island University</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Buddy Wolfe</dc:creator>
  <cp:keywords/>
  <dc:description/>
  <cp:lastModifiedBy>Buddy Wolfe</cp:lastModifiedBy>
  <cp:revision>5</cp:revision>
  <dcterms:created xsi:type="dcterms:W3CDTF">2025-02-18T16:31:00Z</dcterms:created>
  <dcterms:modified xsi:type="dcterms:W3CDTF">2025-02-27T17:17:00Z</dcterms:modified>
</cp:coreProperties>
</file>